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7674F" w14:textId="0DF0F039" w:rsidR="00813FBC" w:rsidRPr="002B23B6" w:rsidRDefault="00813FBC" w:rsidP="00813FBC">
      <w:pPr>
        <w:jc w:val="center"/>
        <w:rPr>
          <w:rFonts w:ascii="Book Antiqua" w:hAnsi="Book Antiqua"/>
          <w:b/>
          <w:bCs/>
        </w:rPr>
      </w:pPr>
      <w:r w:rsidRPr="002B23B6">
        <w:rPr>
          <w:rFonts w:ascii="Book Antiqua" w:hAnsi="Book Antiqua"/>
          <w:b/>
          <w:bCs/>
        </w:rPr>
        <w:t>Purpose for Request</w:t>
      </w:r>
      <w:r>
        <w:rPr>
          <w:rFonts w:ascii="Book Antiqua" w:hAnsi="Book Antiqua"/>
          <w:b/>
          <w:bCs/>
        </w:rPr>
        <w:t xml:space="preserve"> of Support</w:t>
      </w:r>
    </w:p>
    <w:p w14:paraId="3F1315C5" w14:textId="77777777" w:rsidR="00813FBC" w:rsidRDefault="00813FBC" w:rsidP="00813FBC">
      <w:pPr>
        <w:jc w:val="both"/>
        <w:rPr>
          <w:rFonts w:ascii="Book Antiqua" w:hAnsi="Book Antiqua"/>
        </w:rPr>
      </w:pPr>
    </w:p>
    <w:p w14:paraId="5A36F8C3" w14:textId="77777777" w:rsidR="00813FBC" w:rsidRDefault="00813FBC" w:rsidP="00813FBC">
      <w:pPr>
        <w:jc w:val="both"/>
        <w:rPr>
          <w:rFonts w:ascii="Book Antiqua" w:hAnsi="Book Antiqua"/>
        </w:rPr>
      </w:pPr>
      <w:r w:rsidRPr="00AC6B54">
        <w:rPr>
          <w:rFonts w:ascii="Book Antiqua" w:hAnsi="Book Antiqua"/>
        </w:rPr>
        <w:t>Have you ever wondered at how many Native American</w:t>
      </w:r>
      <w:r>
        <w:rPr>
          <w:rFonts w:ascii="Book Antiqua" w:hAnsi="Book Antiqua"/>
        </w:rPr>
        <w:t xml:space="preserve"> people</w:t>
      </w:r>
      <w:r w:rsidRPr="00AC6B54">
        <w:rPr>
          <w:rFonts w:ascii="Book Antiqua" w:hAnsi="Book Antiqua"/>
        </w:rPr>
        <w:t xml:space="preserve"> live in the Lubbock Texas area alone?</w:t>
      </w:r>
      <w:r>
        <w:rPr>
          <w:rFonts w:ascii="Book Antiqua" w:hAnsi="Book Antiqua"/>
        </w:rPr>
        <w:t xml:space="preserve"> Is their presence known and recognized?</w:t>
      </w:r>
    </w:p>
    <w:p w14:paraId="09F234A6" w14:textId="77777777" w:rsidR="00813FBC" w:rsidRDefault="00813FBC" w:rsidP="00813FBC">
      <w:pPr>
        <w:jc w:val="both"/>
        <w:rPr>
          <w:rFonts w:ascii="Book Antiqua" w:hAnsi="Book Antiqua"/>
        </w:rPr>
      </w:pPr>
      <w:r>
        <w:rPr>
          <w:rFonts w:ascii="Book Antiqua" w:hAnsi="Book Antiqua"/>
        </w:rPr>
        <w:t>We at Native American People of the Plains and Beyond (NAPPB) are a 501c3 nonprofit organization working toward bringing recognition of the Native American people in this area.</w:t>
      </w:r>
    </w:p>
    <w:p w14:paraId="2BDA75AF" w14:textId="7F866E46" w:rsidR="00813FBC" w:rsidRDefault="00813FBC" w:rsidP="00813FBC">
      <w:pPr>
        <w:jc w:val="both"/>
        <w:rPr>
          <w:rFonts w:ascii="Book Antiqua" w:hAnsi="Book Antiqua"/>
        </w:rPr>
      </w:pPr>
      <w:r>
        <w:rPr>
          <w:rFonts w:ascii="Book Antiqua" w:hAnsi="Book Antiqua"/>
        </w:rPr>
        <w:t xml:space="preserve">Currently, only </w:t>
      </w:r>
      <w:r w:rsidRPr="00AC6B54">
        <w:rPr>
          <w:rFonts w:ascii="Book Antiqua" w:hAnsi="Book Antiqua"/>
          <w:b/>
          <w:bCs/>
        </w:rPr>
        <w:t>0.63%</w:t>
      </w:r>
      <w:r w:rsidRPr="00AC6B54">
        <w:rPr>
          <w:rFonts w:ascii="Book Antiqua" w:hAnsi="Book Antiqua"/>
        </w:rPr>
        <w:t> of Lubbock</w:t>
      </w:r>
      <w:r>
        <w:rPr>
          <w:rFonts w:ascii="Book Antiqua" w:hAnsi="Book Antiqua"/>
        </w:rPr>
        <w:t xml:space="preserve"> Counties</w:t>
      </w:r>
      <w:r w:rsidRPr="00AC6B54">
        <w:rPr>
          <w:rFonts w:ascii="Book Antiqua" w:hAnsi="Book Antiqua"/>
        </w:rPr>
        <w:t xml:space="preserve"> population</w:t>
      </w:r>
      <w:r>
        <w:rPr>
          <w:rFonts w:ascii="Book Antiqua" w:hAnsi="Book Antiqua"/>
        </w:rPr>
        <w:t xml:space="preserve"> is </w:t>
      </w:r>
      <w:r w:rsidRPr="00AC6B54">
        <w:rPr>
          <w:rFonts w:ascii="Book Antiqua" w:hAnsi="Book Antiqua"/>
        </w:rPr>
        <w:t>American Indian and Alaska Native</w:t>
      </w:r>
      <w:r>
        <w:rPr>
          <w:rFonts w:ascii="Book Antiqua" w:hAnsi="Book Antiqua"/>
        </w:rPr>
        <w:t xml:space="preserve">. That isn’t many when it comes down to the total population estimate of 324,119 in 2024. Many Native American people will not acknowledge their nationality due to the stigma that has been placed upon them through history. They will choose to classify themselves as white or other to </w:t>
      </w:r>
      <w:r>
        <w:rPr>
          <w:rFonts w:ascii="Book Antiqua" w:hAnsi="Book Antiqua"/>
        </w:rPr>
        <w:t>ensure</w:t>
      </w:r>
      <w:r>
        <w:rPr>
          <w:rFonts w:ascii="Book Antiqua" w:hAnsi="Book Antiqua"/>
        </w:rPr>
        <w:t xml:space="preserve"> they get employment or aid. We want to change that.</w:t>
      </w:r>
    </w:p>
    <w:p w14:paraId="76E188F2" w14:textId="77777777" w:rsidR="00813FBC" w:rsidRDefault="00813FBC" w:rsidP="00813FBC">
      <w:pPr>
        <w:jc w:val="both"/>
        <w:rPr>
          <w:rFonts w:ascii="Book Antiqua" w:hAnsi="Book Antiqua"/>
        </w:rPr>
      </w:pPr>
      <w:r w:rsidRPr="002B23B6">
        <w:rPr>
          <w:rFonts w:ascii="Book Antiqua" w:hAnsi="Book Antiqua"/>
        </w:rPr>
        <w:t>At NAPPB, our mission is to provide valuable resources and insights that celebrate the rich cultures and traditions of Native American communities, exploring the</w:t>
      </w:r>
      <w:r>
        <w:rPr>
          <w:rFonts w:ascii="Book Antiqua" w:hAnsi="Book Antiqua"/>
        </w:rPr>
        <w:t>ir</w:t>
      </w:r>
      <w:r w:rsidRPr="002B23B6">
        <w:rPr>
          <w:rFonts w:ascii="Book Antiqua" w:hAnsi="Book Antiqua"/>
        </w:rPr>
        <w:t xml:space="preserve"> stories and contributions that shape our collective history. </w:t>
      </w:r>
    </w:p>
    <w:p w14:paraId="454FABF7" w14:textId="77777777" w:rsidR="00813FBC" w:rsidRDefault="00813FBC" w:rsidP="00813FBC">
      <w:pPr>
        <w:jc w:val="both"/>
        <w:rPr>
          <w:rFonts w:ascii="Book Antiqua" w:hAnsi="Book Antiqua"/>
        </w:rPr>
      </w:pPr>
      <w:r>
        <w:rPr>
          <w:rFonts w:ascii="Book Antiqua" w:hAnsi="Book Antiqua"/>
        </w:rPr>
        <w:t>Many plans for the future of NAPPB are to hold local presentations, to bring history to our elementary and middle school students. To recognize the importance of the Native American’s way of conservation. To hold an annual Native American Powwow, which brings the People from all over the country to one place, to celebrate their heritage. This brings income into Lubbock with local accommodation, shopping, dining and more. These events alone would bring hundreds if not thousands of people into the city.</w:t>
      </w:r>
    </w:p>
    <w:p w14:paraId="1C850CE8" w14:textId="77777777" w:rsidR="00813FBC" w:rsidRDefault="00813FBC" w:rsidP="00813FBC">
      <w:pPr>
        <w:jc w:val="both"/>
        <w:rPr>
          <w:rFonts w:ascii="Book Antiqua" w:hAnsi="Book Antiqua"/>
        </w:rPr>
      </w:pPr>
      <w:r>
        <w:rPr>
          <w:rFonts w:ascii="Book Antiqua" w:hAnsi="Book Antiqua"/>
        </w:rPr>
        <w:t xml:space="preserve">Further plans for the NAPPB are to have a stand-alone permanent building in which to offer educational opportunities such as computer training, food distribution and clothing closets. </w:t>
      </w:r>
    </w:p>
    <w:p w14:paraId="374CE285" w14:textId="45D41B9B" w:rsidR="00813FBC" w:rsidRPr="002B23B6" w:rsidRDefault="00813FBC" w:rsidP="00813FBC">
      <w:pPr>
        <w:jc w:val="both"/>
        <w:rPr>
          <w:rFonts w:ascii="Book Antiqua" w:hAnsi="Book Antiqua"/>
        </w:rPr>
      </w:pPr>
      <w:r>
        <w:rPr>
          <w:rFonts w:ascii="Book Antiqua" w:hAnsi="Book Antiqua"/>
        </w:rPr>
        <w:t xml:space="preserve">We ask for your help in providing us with a monetary </w:t>
      </w:r>
      <w:r>
        <w:rPr>
          <w:rFonts w:ascii="Book Antiqua" w:hAnsi="Book Antiqua"/>
        </w:rPr>
        <w:t>donation</w:t>
      </w:r>
      <w:r>
        <w:rPr>
          <w:rFonts w:ascii="Book Antiqua" w:hAnsi="Book Antiqua"/>
        </w:rPr>
        <w:t xml:space="preserve"> to provide these events. </w:t>
      </w:r>
    </w:p>
    <w:p w14:paraId="7161513E" w14:textId="77777777" w:rsidR="00FB3E20" w:rsidRDefault="00FB3E20"/>
    <w:sectPr w:rsidR="00FB3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BC"/>
    <w:rsid w:val="000762BA"/>
    <w:rsid w:val="00813FBC"/>
    <w:rsid w:val="00ED0DF6"/>
    <w:rsid w:val="00FB3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6892E"/>
  <w15:chartTrackingRefBased/>
  <w15:docId w15:val="{78B77DF3-4626-451D-88EB-0AA61968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FBC"/>
  </w:style>
  <w:style w:type="paragraph" w:styleId="Heading1">
    <w:name w:val="heading 1"/>
    <w:basedOn w:val="Normal"/>
    <w:next w:val="Normal"/>
    <w:link w:val="Heading1Char"/>
    <w:uiPriority w:val="9"/>
    <w:qFormat/>
    <w:rsid w:val="00813F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3F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3F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3F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3F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3F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3F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3F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3F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3F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3F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3F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3F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3F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3F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3F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3F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3FBC"/>
    <w:rPr>
      <w:rFonts w:eastAsiaTheme="majorEastAsia" w:cstheme="majorBidi"/>
      <w:color w:val="272727" w:themeColor="text1" w:themeTint="D8"/>
    </w:rPr>
  </w:style>
  <w:style w:type="paragraph" w:styleId="Title">
    <w:name w:val="Title"/>
    <w:basedOn w:val="Normal"/>
    <w:next w:val="Normal"/>
    <w:link w:val="TitleChar"/>
    <w:uiPriority w:val="10"/>
    <w:qFormat/>
    <w:rsid w:val="00813F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F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3F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3F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3FBC"/>
    <w:pPr>
      <w:spacing w:before="160"/>
      <w:jc w:val="center"/>
    </w:pPr>
    <w:rPr>
      <w:i/>
      <w:iCs/>
      <w:color w:val="404040" w:themeColor="text1" w:themeTint="BF"/>
    </w:rPr>
  </w:style>
  <w:style w:type="character" w:customStyle="1" w:styleId="QuoteChar">
    <w:name w:val="Quote Char"/>
    <w:basedOn w:val="DefaultParagraphFont"/>
    <w:link w:val="Quote"/>
    <w:uiPriority w:val="29"/>
    <w:rsid w:val="00813FBC"/>
    <w:rPr>
      <w:i/>
      <w:iCs/>
      <w:color w:val="404040" w:themeColor="text1" w:themeTint="BF"/>
    </w:rPr>
  </w:style>
  <w:style w:type="paragraph" w:styleId="ListParagraph">
    <w:name w:val="List Paragraph"/>
    <w:basedOn w:val="Normal"/>
    <w:uiPriority w:val="34"/>
    <w:qFormat/>
    <w:rsid w:val="00813FBC"/>
    <w:pPr>
      <w:ind w:left="720"/>
      <w:contextualSpacing/>
    </w:pPr>
  </w:style>
  <w:style w:type="character" w:styleId="IntenseEmphasis">
    <w:name w:val="Intense Emphasis"/>
    <w:basedOn w:val="DefaultParagraphFont"/>
    <w:uiPriority w:val="21"/>
    <w:qFormat/>
    <w:rsid w:val="00813FBC"/>
    <w:rPr>
      <w:i/>
      <w:iCs/>
      <w:color w:val="0F4761" w:themeColor="accent1" w:themeShade="BF"/>
    </w:rPr>
  </w:style>
  <w:style w:type="paragraph" w:styleId="IntenseQuote">
    <w:name w:val="Intense Quote"/>
    <w:basedOn w:val="Normal"/>
    <w:next w:val="Normal"/>
    <w:link w:val="IntenseQuoteChar"/>
    <w:uiPriority w:val="30"/>
    <w:qFormat/>
    <w:rsid w:val="00813F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3FBC"/>
    <w:rPr>
      <w:i/>
      <w:iCs/>
      <w:color w:val="0F4761" w:themeColor="accent1" w:themeShade="BF"/>
    </w:rPr>
  </w:style>
  <w:style w:type="character" w:styleId="IntenseReference">
    <w:name w:val="Intense Reference"/>
    <w:basedOn w:val="DefaultParagraphFont"/>
    <w:uiPriority w:val="32"/>
    <w:qFormat/>
    <w:rsid w:val="00813F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N Slaughter</dc:creator>
  <cp:keywords/>
  <dc:description/>
  <cp:lastModifiedBy>Cynthia N Slaughter</cp:lastModifiedBy>
  <cp:revision>1</cp:revision>
  <dcterms:created xsi:type="dcterms:W3CDTF">2025-03-01T15:58:00Z</dcterms:created>
  <dcterms:modified xsi:type="dcterms:W3CDTF">2025-03-01T16:00:00Z</dcterms:modified>
</cp:coreProperties>
</file>